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22" w:rsidRDefault="006C2822">
      <w:pPr>
        <w:pStyle w:val="Af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6C2822" w:rsidRDefault="006C2822" w:rsidP="0030779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C2822" w:rsidP="0030779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C2822" w:rsidP="00307793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C2822" w:rsidP="0030779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C2822" w:rsidP="0030779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C2822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6C2822" w:rsidRDefault="006F3B07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6C2822" w:rsidRDefault="006C2822" w:rsidP="00307793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6C2822" w:rsidRDefault="006F3B07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6C2822" w:rsidRDefault="006C2822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6C2822" w:rsidRDefault="006C2822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6C2822" w:rsidRDefault="006F3B07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农村危房改造补助建设项目</w:t>
      </w:r>
    </w:p>
    <w:p w:rsidR="006C2822" w:rsidRDefault="006F3B07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城关乡人民政府</w:t>
      </w:r>
    </w:p>
    <w:p w:rsidR="006C2822" w:rsidRDefault="006F3B07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英吉沙城建局</w:t>
      </w:r>
    </w:p>
    <w:p w:rsidR="006C2822" w:rsidRDefault="006F3B07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307793">
        <w:rPr>
          <w:rFonts w:ascii="仿宋_GB2312" w:eastAsia="仿宋_GB2312" w:hAnsi="仿宋_GB2312" w:cs="仿宋_GB2312" w:hint="eastAsia"/>
          <w:kern w:val="0"/>
          <w:sz w:val="36"/>
          <w:szCs w:val="36"/>
        </w:rPr>
        <w:t>努尔艾力·喀迪尔</w:t>
      </w:r>
    </w:p>
    <w:p w:rsidR="006C2822" w:rsidRDefault="006F3B07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6C2822" w:rsidRDefault="006C2822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6C2822" w:rsidRDefault="006C2822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6C2822" w:rsidRDefault="006F3B0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lastRenderedPageBreak/>
        <w:t>城关乡农村危房改造补助建设项目绩效自评报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 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告</w:t>
      </w:r>
    </w:p>
    <w:p w:rsidR="006C2822" w:rsidRDefault="006F3B07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项目概况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2822" w:rsidRDefault="006F3B07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 w:hint="eastAsia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 w:hint="eastAsia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 w:hint="eastAsia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农村危房改造补助建设项目，为我乡脱贫攻坚奠定了基础，从根本上解决了农户住房安全的问题，为脱贫攻坚助力。增强了农户的幸福指数。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本项目性质为持续性项目。</w:t>
      </w:r>
    </w:p>
    <w:p w:rsidR="006C2822" w:rsidRDefault="006F3B07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为我乡脱贫攻坚奠定了基础，从根本上解决了农户住房安全的问题，为脱贫攻坚助力。增强了农户的幸福指数。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城关乡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农村危房改造补助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39.1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39.1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lastRenderedPageBreak/>
        <w:t>本项目实际支付资金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39.1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。为我乡贫困户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解决了农户住房安全的问题，为脱贫攻坚助力，增强了农户的幸福指数。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城关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组织情况分析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没有达到招投标限额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由本单位自行组织实施。实施过程均按照本单位制定的管理制度执行。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城关乡人民政府制定的《财务制度及管理办法》对项目的实施有有法可依，确保项目资料齐全并及时归档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个，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经济性：主要根据项目实际情况和项目经济效益设置的指标进行综合分析，主要包括项目成本控制情况和项目成本节约情况。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为我乡脱贫攻坚奠定了基础，从根本上解决了农户住房安全的问题，为脱贫攻坚助力。增强了农户的幸福指数。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年本项目绩效目标全部达成，不存在未完成原因分析。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通过城关乡农村危房建设项目执行情况，做好下一年工作经费执行预算，充分发挥农村危房建设在脱贫攻坚工作的重要作用。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6C2822" w:rsidRDefault="006F3B07">
      <w:pPr>
        <w:pStyle w:val="ac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农村危房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一直是乡村脱贫建设中的薄弱环节，在此次项目中，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我乡贫困户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 w:rsidR="006C2822" w:rsidRDefault="006F3B07">
      <w:pPr>
        <w:pStyle w:val="ac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6C2822" w:rsidRDefault="006F3B07">
      <w:pPr>
        <w:pStyle w:val="ac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无。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农村危房建设过程中今后的开展提供参考建议。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6C2822" w:rsidRDefault="006F3B0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6C2822" w:rsidSect="006C282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B07" w:rsidRDefault="006F3B07" w:rsidP="006C2822">
      <w:r>
        <w:separator/>
      </w:r>
    </w:p>
  </w:endnote>
  <w:endnote w:type="continuationSeparator" w:id="0">
    <w:p w:rsidR="006F3B07" w:rsidRDefault="006F3B07" w:rsidP="006C2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6C2822" w:rsidRDefault="006C2822">
        <w:pPr>
          <w:pStyle w:val="a5"/>
          <w:jc w:val="center"/>
        </w:pPr>
        <w:r>
          <w:fldChar w:fldCharType="begin"/>
        </w:r>
        <w:r w:rsidR="006F3B07">
          <w:instrText>PAGE   \* MERGEFORMAT</w:instrText>
        </w:r>
        <w:r>
          <w:fldChar w:fldCharType="separate"/>
        </w:r>
        <w:r w:rsidR="00307793" w:rsidRPr="00307793">
          <w:rPr>
            <w:noProof/>
            <w:lang w:val="zh-CN"/>
          </w:rPr>
          <w:t>2</w:t>
        </w:r>
        <w:r>
          <w:fldChar w:fldCharType="end"/>
        </w:r>
      </w:p>
    </w:sdtContent>
  </w:sdt>
  <w:p w:rsidR="006C2822" w:rsidRDefault="006C28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B07" w:rsidRDefault="006F3B07" w:rsidP="006C2822">
      <w:r>
        <w:separator/>
      </w:r>
    </w:p>
  </w:footnote>
  <w:footnote w:type="continuationSeparator" w:id="0">
    <w:p w:rsidR="006F3B07" w:rsidRDefault="006F3B07" w:rsidP="006C2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24776"/>
    <w:multiLevelType w:val="singleLevel"/>
    <w:tmpl w:val="0DD2477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31259"/>
    <w:rsid w:val="002A2532"/>
    <w:rsid w:val="003066EE"/>
    <w:rsid w:val="00307793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C2822"/>
    <w:rsid w:val="006F2E6D"/>
    <w:rsid w:val="006F3B07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863919"/>
    <w:rsid w:val="008F0191"/>
    <w:rsid w:val="009229AA"/>
    <w:rsid w:val="00922CB9"/>
    <w:rsid w:val="009B526F"/>
    <w:rsid w:val="009C1AFD"/>
    <w:rsid w:val="00A26421"/>
    <w:rsid w:val="00A4293B"/>
    <w:rsid w:val="00A83BD5"/>
    <w:rsid w:val="00A941B2"/>
    <w:rsid w:val="00AF504A"/>
    <w:rsid w:val="00B06CA5"/>
    <w:rsid w:val="00B41F61"/>
    <w:rsid w:val="00B55332"/>
    <w:rsid w:val="00B86E8C"/>
    <w:rsid w:val="00BA0D90"/>
    <w:rsid w:val="00BE1A00"/>
    <w:rsid w:val="00C04239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956CD"/>
    <w:rsid w:val="00FE2E19"/>
    <w:rsid w:val="043E4802"/>
    <w:rsid w:val="0D8D50B7"/>
    <w:rsid w:val="185A4DA7"/>
    <w:rsid w:val="38FC1DFA"/>
    <w:rsid w:val="51064B21"/>
    <w:rsid w:val="5B4C64F7"/>
    <w:rsid w:val="6FB03FCD"/>
    <w:rsid w:val="70962DCD"/>
    <w:rsid w:val="744D1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2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C2822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822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822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822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822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822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822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822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822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6C2822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C282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C282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C2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6C2822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6C2822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6C2822"/>
    <w:rPr>
      <w:b/>
      <w:bCs/>
    </w:rPr>
  </w:style>
  <w:style w:type="character" w:styleId="aa">
    <w:name w:val="Emphasis"/>
    <w:basedOn w:val="a0"/>
    <w:uiPriority w:val="20"/>
    <w:qFormat/>
    <w:rsid w:val="006C2822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6C282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6C282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6C282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6C282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6C282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6C282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6C282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6C282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6C2822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6C2822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6C2822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6C2822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6C2822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6C2822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6C2822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6C2822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6C2822"/>
    <w:rPr>
      <w:b/>
      <w:i/>
      <w:sz w:val="24"/>
    </w:rPr>
  </w:style>
  <w:style w:type="character" w:customStyle="1" w:styleId="10">
    <w:name w:val="不明显强调1"/>
    <w:uiPriority w:val="19"/>
    <w:qFormat/>
    <w:rsid w:val="006C2822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6C2822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6C2822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6C2822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6C282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6C2822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6C2822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C2822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6C2822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C2822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6C2822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6C2822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99213E-5842-476E-BE56-F5A27BFD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236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22</cp:revision>
  <cp:lastPrinted>2019-01-29T09:06:00Z</cp:lastPrinted>
  <dcterms:created xsi:type="dcterms:W3CDTF">2018-12-17T10:14:00Z</dcterms:created>
  <dcterms:modified xsi:type="dcterms:W3CDTF">2019-09-19T02:45:00Z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